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22235" w14:textId="5396086F" w:rsidR="00235EF8" w:rsidRDefault="00235EF8">
      <w:pPr>
        <w:rPr>
          <w:b/>
          <w:bCs/>
        </w:rPr>
      </w:pPr>
      <w:r>
        <w:rPr>
          <w:b/>
          <w:bCs/>
        </w:rPr>
        <w:t xml:space="preserve">Algemeen bericht </w:t>
      </w:r>
      <w:proofErr w:type="spellStart"/>
      <w:r>
        <w:rPr>
          <w:b/>
          <w:bCs/>
        </w:rPr>
        <w:t>social</w:t>
      </w:r>
      <w:proofErr w:type="spellEnd"/>
      <w:r>
        <w:rPr>
          <w:b/>
          <w:bCs/>
        </w:rPr>
        <w:t xml:space="preserve"> media</w:t>
      </w:r>
    </w:p>
    <w:p w14:paraId="5E39CBDC" w14:textId="7A68214F" w:rsidR="00235EF8" w:rsidRDefault="00235EF8" w:rsidP="00235EF8">
      <w:r>
        <w:t xml:space="preserve">In 2050 hebben we een circulaire economie. Tenminste, dat is het plan. De toon zet op duurzaam bouwen door de inzet van technologie. Denk bijvoorbeeld aan compleet gerobotiseerd prefab bouwen, 3D-printen van materialen, visualisaties en instructies met virtual </w:t>
      </w:r>
      <w:proofErr w:type="spellStart"/>
      <w:r>
        <w:t>reality</w:t>
      </w:r>
      <w:proofErr w:type="spellEnd"/>
      <w:r>
        <w:t>...</w:t>
      </w:r>
    </w:p>
    <w:p w14:paraId="16642CD0" w14:textId="6175AC84" w:rsidR="00235EF8" w:rsidRDefault="00235EF8" w:rsidP="00235EF8">
      <w:r>
        <w:t xml:space="preserve">Je raadt het al: het volgende Campus Café gaat over innovatie in de bouw. Naast interessante sessies over nieuwe technologieën, kun je ook </w:t>
      </w:r>
      <w:proofErr w:type="spellStart"/>
      <w:r>
        <w:t>connecten</w:t>
      </w:r>
      <w:proofErr w:type="spellEnd"/>
      <w:r>
        <w:t xml:space="preserve"> met verschillende ondernemers die hun innovatie pitchen tijdens de innovatie carrousel. Een uitgelezen kans om deze innovatieve bedrijven verder te helpen met jouw kennis, kunde en netwerk.</w:t>
      </w:r>
    </w:p>
    <w:p w14:paraId="3FFF42A9" w14:textId="77777777" w:rsidR="00235EF8" w:rsidRDefault="00235EF8" w:rsidP="00235EF8">
      <w:r>
        <w:t xml:space="preserve">Aanmelden kan via: </w:t>
      </w:r>
      <w:hyperlink r:id="rId4" w:history="1">
        <w:r w:rsidRPr="00BA1F18">
          <w:rPr>
            <w:rStyle w:val="Hyperlink"/>
            <w:rFonts w:ascii="Arial" w:hAnsi="Arial" w:cs="Arial"/>
            <w:sz w:val="21"/>
            <w:szCs w:val="21"/>
          </w:rPr>
          <w:t>https://bit.ly/3tRTjCr</w:t>
        </w:r>
      </w:hyperlink>
      <w:r>
        <w:t xml:space="preserve"> </w:t>
      </w:r>
    </w:p>
    <w:p w14:paraId="65FFB8E3" w14:textId="3ED301F7" w:rsidR="00235EF8" w:rsidRDefault="00235EF8" w:rsidP="00235EF8">
      <w:hyperlink r:id="rId5" w:history="1">
        <w:r>
          <w:rPr>
            <w:rStyle w:val="Hyperlink"/>
            <w:rFonts w:ascii="Arial" w:hAnsi="Arial" w:cs="Arial"/>
            <w:sz w:val="21"/>
            <w:szCs w:val="21"/>
          </w:rPr>
          <w:t>Kennispark Twente</w:t>
        </w:r>
      </w:hyperlink>
      <w:r>
        <w:t xml:space="preserve"> | </w:t>
      </w:r>
      <w:hyperlink r:id="rId6" w:history="1">
        <w:r>
          <w:rPr>
            <w:rStyle w:val="Hyperlink"/>
            <w:rFonts w:ascii="Arial" w:hAnsi="Arial" w:cs="Arial"/>
            <w:sz w:val="21"/>
            <w:szCs w:val="21"/>
          </w:rPr>
          <w:t>Connect-U Stadscampus Enschede</w:t>
        </w:r>
      </w:hyperlink>
      <w:r>
        <w:t xml:space="preserve"> | </w:t>
      </w:r>
      <w:hyperlink r:id="rId7" w:history="1">
        <w:r>
          <w:rPr>
            <w:rStyle w:val="Hyperlink"/>
            <w:rFonts w:ascii="Arial" w:hAnsi="Arial" w:cs="Arial"/>
            <w:sz w:val="21"/>
            <w:szCs w:val="21"/>
          </w:rPr>
          <w:t>Technology Base</w:t>
        </w:r>
      </w:hyperlink>
      <w:r>
        <w:t xml:space="preserve"> | </w:t>
      </w:r>
      <w:hyperlink r:id="rId8" w:history="1">
        <w:r>
          <w:rPr>
            <w:rStyle w:val="Hyperlink"/>
            <w:rFonts w:ascii="Arial" w:hAnsi="Arial" w:cs="Arial"/>
            <w:sz w:val="21"/>
            <w:szCs w:val="21"/>
          </w:rPr>
          <w:t>High Tech Systems Park</w:t>
        </w:r>
      </w:hyperlink>
      <w:r>
        <w:t xml:space="preserve"> | </w:t>
      </w:r>
      <w:hyperlink r:id="rId9" w:history="1">
        <w:r>
          <w:rPr>
            <w:rStyle w:val="Hyperlink"/>
            <w:rFonts w:ascii="Arial" w:hAnsi="Arial" w:cs="Arial"/>
            <w:sz w:val="21"/>
            <w:szCs w:val="21"/>
          </w:rPr>
          <w:t>XL Businesspark</w:t>
        </w:r>
      </w:hyperlink>
      <w:r>
        <w:t xml:space="preserve"> | </w:t>
      </w:r>
      <w:hyperlink r:id="rId10" w:history="1">
        <w:r>
          <w:rPr>
            <w:rStyle w:val="Hyperlink"/>
            <w:rFonts w:ascii="Arial" w:hAnsi="Arial" w:cs="Arial"/>
            <w:sz w:val="21"/>
            <w:szCs w:val="21"/>
          </w:rPr>
          <w:t>Twente</w:t>
        </w:r>
      </w:hyperlink>
      <w:r>
        <w:t xml:space="preserve"> | </w:t>
      </w:r>
      <w:proofErr w:type="spellStart"/>
      <w:r>
        <w:t>Novel</w:t>
      </w:r>
      <w:proofErr w:type="spellEnd"/>
      <w:r>
        <w:t>-T</w:t>
      </w:r>
    </w:p>
    <w:p w14:paraId="3DCE5DCB" w14:textId="35075E33" w:rsidR="00235EF8" w:rsidRDefault="00235EF8">
      <w:pPr>
        <w:rPr>
          <w:b/>
          <w:bCs/>
        </w:rPr>
      </w:pPr>
    </w:p>
    <w:p w14:paraId="76B5A9C2" w14:textId="3572C194" w:rsidR="00235EF8" w:rsidRDefault="00235EF8">
      <w:pPr>
        <w:rPr>
          <w:b/>
          <w:bCs/>
        </w:rPr>
      </w:pPr>
      <w:r>
        <w:rPr>
          <w:b/>
          <w:bCs/>
        </w:rPr>
        <w:t>Algemeen Twitter bericht</w:t>
      </w:r>
    </w:p>
    <w:p w14:paraId="248A7E9E" w14:textId="0ECCCA33" w:rsidR="00235EF8" w:rsidRPr="00235EF8" w:rsidRDefault="00235EF8" w:rsidP="00235EF8">
      <w:pPr>
        <w:rPr>
          <w:lang w:eastAsia="nl-NL"/>
        </w:rPr>
      </w:pPr>
      <w:r w:rsidRPr="00235EF8">
        <w:rPr>
          <w:lang w:eastAsia="nl-NL"/>
        </w:rPr>
        <w:t xml:space="preserve">Het volgende Campus Café gaat over innovatie in de bouw. Naast interessante sessies over nieuwe technologieën, kun je ook </w:t>
      </w:r>
      <w:proofErr w:type="spellStart"/>
      <w:r w:rsidRPr="00235EF8">
        <w:rPr>
          <w:lang w:eastAsia="nl-NL"/>
        </w:rPr>
        <w:t>connecten</w:t>
      </w:r>
      <w:proofErr w:type="spellEnd"/>
      <w:r w:rsidRPr="00235EF8">
        <w:rPr>
          <w:lang w:eastAsia="nl-NL"/>
        </w:rPr>
        <w:t xml:space="preserve"> met verschillende ondernemers die hun innovatie pitchen tijdens de innovatie carrousel. </w:t>
      </w:r>
    </w:p>
    <w:p w14:paraId="7028466B" w14:textId="77777777" w:rsidR="00235EF8" w:rsidRPr="00235EF8" w:rsidRDefault="00235EF8" w:rsidP="00235EF8">
      <w:pPr>
        <w:rPr>
          <w:lang w:eastAsia="nl-NL"/>
        </w:rPr>
      </w:pPr>
      <w:r w:rsidRPr="00235EF8">
        <w:rPr>
          <w:lang w:eastAsia="nl-NL"/>
        </w:rPr>
        <w:t xml:space="preserve">Aanmelden kan via: </w:t>
      </w:r>
      <w:r w:rsidRPr="00235EF8">
        <w:rPr>
          <w:color w:val="1B95E0"/>
          <w:lang w:eastAsia="nl-NL"/>
        </w:rPr>
        <w:t>https://bit.ly/3tRTjCr</w:t>
      </w:r>
      <w:r w:rsidRPr="00235EF8">
        <w:rPr>
          <w:lang w:eastAsia="nl-NL"/>
        </w:rPr>
        <w:t xml:space="preserve"> </w:t>
      </w:r>
    </w:p>
    <w:p w14:paraId="0E790EA7" w14:textId="77777777" w:rsidR="00235EF8" w:rsidRPr="00235EF8" w:rsidRDefault="00235EF8">
      <w:pPr>
        <w:rPr>
          <w:b/>
          <w:bCs/>
        </w:rPr>
      </w:pPr>
    </w:p>
    <w:sectPr w:rsidR="00235EF8" w:rsidRPr="00235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F8"/>
    <w:rsid w:val="0023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C8A8"/>
  <w15:chartTrackingRefBased/>
  <w15:docId w15:val="{4D556434-DDD1-43A3-8A8E-BFB4BF47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35EF8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235EF8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5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hightechsystemspar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company/technology-bas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stadscampusconnect-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inkedin.com/company/kennispark-twente/" TargetMode="External"/><Relationship Id="rId10" Type="http://schemas.openxmlformats.org/officeDocument/2006/relationships/hyperlink" Target="https://www.linkedin.com/company/twente-branding/" TargetMode="External"/><Relationship Id="rId4" Type="http://schemas.openxmlformats.org/officeDocument/2006/relationships/hyperlink" Target="https://bit.ly/3tRTjCr" TargetMode="External"/><Relationship Id="rId9" Type="http://schemas.openxmlformats.org/officeDocument/2006/relationships/hyperlink" Target="https://www.linkedin.com/company/xlbusinesspark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Wiefferink Koekkoek | Twente</dc:creator>
  <cp:keywords/>
  <dc:description/>
  <cp:lastModifiedBy>Maud Wiefferink Koekkoek | Twente</cp:lastModifiedBy>
  <cp:revision>1</cp:revision>
  <dcterms:created xsi:type="dcterms:W3CDTF">2021-03-25T08:07:00Z</dcterms:created>
  <dcterms:modified xsi:type="dcterms:W3CDTF">2021-03-25T08:15:00Z</dcterms:modified>
</cp:coreProperties>
</file>